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8B8" w:rsidRDefault="00CD18B8" w:rsidP="00CD18B8">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456" r:id="rId8"/>
        </w:pict>
      </w:r>
    </w:p>
    <w:p w:rsidR="00CD18B8" w:rsidRDefault="00CD18B8" w:rsidP="00CD18B8">
      <w:pPr>
        <w:jc w:val="center"/>
      </w:pPr>
    </w:p>
    <w:p w:rsidR="00CD18B8" w:rsidRDefault="00CD18B8" w:rsidP="00CD18B8">
      <w:pPr>
        <w:pStyle w:val="2"/>
        <w:numPr>
          <w:ilvl w:val="1"/>
          <w:numId w:val="2"/>
        </w:numPr>
        <w:spacing w:before="0" w:after="0"/>
        <w:jc w:val="center"/>
      </w:pPr>
    </w:p>
    <w:p w:rsidR="00CD18B8" w:rsidRDefault="00CD18B8" w:rsidP="00CD18B8">
      <w:pPr>
        <w:pStyle w:val="2"/>
        <w:numPr>
          <w:ilvl w:val="1"/>
          <w:numId w:val="2"/>
        </w:numPr>
        <w:spacing w:before="0" w:after="0"/>
        <w:jc w:val="center"/>
      </w:pPr>
    </w:p>
    <w:p w:rsidR="00CD18B8" w:rsidRDefault="00CD18B8" w:rsidP="00CD18B8">
      <w:pPr>
        <w:pBdr>
          <w:top w:val="nil"/>
          <w:left w:val="nil"/>
          <w:bottom w:val="nil"/>
          <w:right w:val="nil"/>
          <w:between w:val="nil"/>
        </w:pBdr>
        <w:tabs>
          <w:tab w:val="left" w:pos="4680"/>
        </w:tabs>
        <w:jc w:val="center"/>
        <w:rPr>
          <w:color w:val="000000"/>
          <w:sz w:val="12"/>
          <w:szCs w:val="12"/>
        </w:rPr>
      </w:pPr>
    </w:p>
    <w:p w:rsidR="00CD18B8" w:rsidRDefault="00CD18B8" w:rsidP="00CD18B8">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CD18B8" w:rsidRDefault="00CD18B8" w:rsidP="00CD18B8">
      <w:pPr>
        <w:numPr>
          <w:ilvl w:val="0"/>
          <w:numId w:val="2"/>
        </w:numPr>
        <w:pBdr>
          <w:top w:val="nil"/>
          <w:left w:val="nil"/>
          <w:bottom w:val="nil"/>
          <w:right w:val="nil"/>
          <w:between w:val="nil"/>
        </w:pBdr>
        <w:tabs>
          <w:tab w:val="left" w:pos="4680"/>
        </w:tabs>
        <w:jc w:val="center"/>
        <w:rPr>
          <w:b/>
          <w:color w:val="000000"/>
          <w:sz w:val="12"/>
          <w:szCs w:val="12"/>
        </w:rPr>
      </w:pPr>
    </w:p>
    <w:p w:rsidR="00CD18B8" w:rsidRDefault="00CD18B8" w:rsidP="00CD18B8">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CD18B8" w:rsidRDefault="00CD18B8" w:rsidP="00CD18B8">
      <w:pPr>
        <w:numPr>
          <w:ilvl w:val="0"/>
          <w:numId w:val="2"/>
        </w:numPr>
        <w:pBdr>
          <w:top w:val="nil"/>
          <w:left w:val="nil"/>
          <w:bottom w:val="nil"/>
          <w:right w:val="nil"/>
          <w:between w:val="nil"/>
        </w:pBdr>
        <w:jc w:val="center"/>
        <w:rPr>
          <w:b/>
          <w:color w:val="000000"/>
          <w:sz w:val="36"/>
          <w:szCs w:val="36"/>
        </w:rPr>
      </w:pPr>
    </w:p>
    <w:p w:rsidR="00CD18B8" w:rsidRPr="00025AA1" w:rsidRDefault="00CD18B8" w:rsidP="00CD18B8">
      <w:pPr>
        <w:pStyle w:val="a8"/>
        <w:ind w:left="0"/>
        <w:rPr>
          <w:b/>
          <w:sz w:val="28"/>
          <w:szCs w:val="28"/>
        </w:rPr>
      </w:pPr>
      <w:r w:rsidRPr="00025AA1">
        <w:rPr>
          <w:b/>
          <w:sz w:val="28"/>
          <w:szCs w:val="28"/>
        </w:rPr>
        <w:t>від 27 липня 2023 року                  м. Сквира                               № 31.</w:t>
      </w:r>
      <w:r>
        <w:rPr>
          <w:b/>
          <w:sz w:val="28"/>
          <w:szCs w:val="28"/>
        </w:rPr>
        <w:t>37</w:t>
      </w:r>
      <w:r w:rsidRPr="00025AA1">
        <w:rPr>
          <w:b/>
          <w:sz w:val="28"/>
          <w:szCs w:val="28"/>
        </w:rPr>
        <w:t>-37-VIII</w:t>
      </w:r>
    </w:p>
    <w:p w:rsidR="00CD18B8" w:rsidRDefault="00CD18B8">
      <w:pPr>
        <w:rPr>
          <w:b/>
          <w:color w:val="000000"/>
          <w:sz w:val="28"/>
          <w:szCs w:val="28"/>
        </w:rPr>
      </w:pPr>
    </w:p>
    <w:p w:rsidR="007C34BA" w:rsidRDefault="00CD18B8">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7C34BA" w:rsidRDefault="00CD18B8">
      <w:pPr>
        <w:rPr>
          <w:b/>
          <w:sz w:val="28"/>
          <w:szCs w:val="28"/>
        </w:rPr>
      </w:pPr>
      <w:r>
        <w:rPr>
          <w:b/>
          <w:sz w:val="28"/>
          <w:szCs w:val="28"/>
        </w:rPr>
        <w:t xml:space="preserve">щодо встановлення (відновлення) меж земельної  ділянки </w:t>
      </w:r>
    </w:p>
    <w:p w:rsidR="007C34BA" w:rsidRDefault="00CD18B8">
      <w:pPr>
        <w:rPr>
          <w:b/>
          <w:sz w:val="28"/>
          <w:szCs w:val="28"/>
        </w:rPr>
      </w:pPr>
      <w:r>
        <w:rPr>
          <w:b/>
          <w:sz w:val="28"/>
          <w:szCs w:val="28"/>
        </w:rPr>
        <w:t xml:space="preserve">в натурі (на місцевості) та передачу земельної ділянки </w:t>
      </w:r>
    </w:p>
    <w:p w:rsidR="007C34BA" w:rsidRDefault="00CD18B8">
      <w:pPr>
        <w:rPr>
          <w:b/>
          <w:sz w:val="28"/>
          <w:szCs w:val="28"/>
        </w:rPr>
      </w:pPr>
      <w:r>
        <w:rPr>
          <w:b/>
          <w:sz w:val="28"/>
          <w:szCs w:val="28"/>
        </w:rPr>
        <w:t>комунальної власності у власність громадянки</w:t>
      </w:r>
    </w:p>
    <w:p w:rsidR="007C34BA" w:rsidRDefault="00CD18B8">
      <w:pPr>
        <w:rPr>
          <w:b/>
          <w:sz w:val="28"/>
          <w:szCs w:val="28"/>
        </w:rPr>
      </w:pPr>
      <w:proofErr w:type="spellStart"/>
      <w:r>
        <w:rPr>
          <w:b/>
          <w:sz w:val="28"/>
          <w:szCs w:val="28"/>
        </w:rPr>
        <w:t>Сокол</w:t>
      </w:r>
      <w:proofErr w:type="spellEnd"/>
      <w:r>
        <w:rPr>
          <w:b/>
          <w:sz w:val="28"/>
          <w:szCs w:val="28"/>
        </w:rPr>
        <w:t xml:space="preserve">  Дар’ї  Володимирівни для будівництва та обслуговування</w:t>
      </w:r>
    </w:p>
    <w:p w:rsidR="007C34BA" w:rsidRDefault="00CD18B8">
      <w:pPr>
        <w:rPr>
          <w:b/>
          <w:sz w:val="28"/>
          <w:szCs w:val="28"/>
        </w:rPr>
      </w:pPr>
      <w:r>
        <w:rPr>
          <w:b/>
          <w:sz w:val="28"/>
          <w:szCs w:val="28"/>
        </w:rPr>
        <w:t>житлового будинку, господарських буді</w:t>
      </w:r>
      <w:r>
        <w:rPr>
          <w:b/>
          <w:sz w:val="28"/>
          <w:szCs w:val="28"/>
        </w:rPr>
        <w:t>вель і споруд</w:t>
      </w:r>
    </w:p>
    <w:p w:rsidR="007C34BA" w:rsidRDefault="00CD18B8">
      <w:pPr>
        <w:rPr>
          <w:b/>
          <w:sz w:val="28"/>
          <w:szCs w:val="28"/>
        </w:rPr>
      </w:pPr>
      <w:r>
        <w:rPr>
          <w:b/>
          <w:sz w:val="28"/>
          <w:szCs w:val="28"/>
        </w:rPr>
        <w:t xml:space="preserve">площею 0,2500 га по вул. Соборна, 17 у с. Буки </w:t>
      </w:r>
    </w:p>
    <w:p w:rsidR="007C34BA" w:rsidRDefault="00CD18B8">
      <w:pPr>
        <w:rPr>
          <w:b/>
          <w:sz w:val="28"/>
          <w:szCs w:val="28"/>
        </w:rPr>
      </w:pPr>
      <w:r>
        <w:rPr>
          <w:b/>
          <w:sz w:val="28"/>
          <w:szCs w:val="28"/>
        </w:rPr>
        <w:t xml:space="preserve">Білоцерківського району Київської області </w:t>
      </w:r>
    </w:p>
    <w:p w:rsidR="007C34BA" w:rsidRDefault="007C34BA">
      <w:pPr>
        <w:rPr>
          <w:sz w:val="28"/>
          <w:szCs w:val="28"/>
        </w:rPr>
      </w:pPr>
    </w:p>
    <w:p w:rsidR="007C34BA" w:rsidRDefault="00CD18B8">
      <w:pPr>
        <w:ind w:firstLine="566"/>
        <w:jc w:val="both"/>
        <w:rPr>
          <w:sz w:val="28"/>
          <w:szCs w:val="28"/>
        </w:rPr>
      </w:pPr>
      <w:r>
        <w:rPr>
          <w:sz w:val="28"/>
          <w:szCs w:val="28"/>
        </w:rPr>
        <w:t>Розглянувши заяву громадянки Кваші Олени Миколаївни                                                           вх. № 05-2023/4489 від 18.07.2023, яка д</w:t>
      </w:r>
      <w:r>
        <w:rPr>
          <w:sz w:val="28"/>
          <w:szCs w:val="28"/>
        </w:rPr>
        <w:t xml:space="preserve">іє в інтересах громадянки </w:t>
      </w:r>
      <w:proofErr w:type="spellStart"/>
      <w:r>
        <w:rPr>
          <w:sz w:val="28"/>
          <w:szCs w:val="28"/>
        </w:rPr>
        <w:t>Сокол</w:t>
      </w:r>
      <w:proofErr w:type="spellEnd"/>
      <w:r>
        <w:rPr>
          <w:sz w:val="28"/>
          <w:szCs w:val="28"/>
        </w:rPr>
        <w:t xml:space="preserve"> </w:t>
      </w:r>
      <w:r>
        <w:rPr>
          <w:sz w:val="28"/>
          <w:szCs w:val="28"/>
        </w:rPr>
        <w:t xml:space="preserve">Дар’ї Володимирівни на підставі Довіреності від 03.10.2022 </w:t>
      </w:r>
      <w:r>
        <w:rPr>
          <w:sz w:val="28"/>
          <w:szCs w:val="28"/>
        </w:rPr>
        <w:t xml:space="preserve">серія </w:t>
      </w:r>
      <w:r>
        <w:rPr>
          <w:sz w:val="28"/>
          <w:szCs w:val="28"/>
        </w:rPr>
        <w:t>НСВ 490212          зареєстрованої в реєстрі за № 13 та додані документи, враховуючи пропозиції постійної комісії Сквирської міської ради з питань підприємн</w:t>
      </w:r>
      <w:r>
        <w:rPr>
          <w:sz w:val="28"/>
          <w:szCs w:val="28"/>
        </w:rPr>
        <w:t xml:space="preserve">ицтва, промисловості, сільського господарства, землевпорядкування, будівництва та архітектури, відповідно до ст. ст.12, 40, 79-1, 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w:t>
      </w:r>
      <w:r>
        <w:rPr>
          <w:sz w:val="28"/>
          <w:szCs w:val="28"/>
        </w:rPr>
        <w:t>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7C34BA" w:rsidRDefault="007C34BA">
      <w:pPr>
        <w:jc w:val="both"/>
        <w:rPr>
          <w:sz w:val="28"/>
          <w:szCs w:val="28"/>
        </w:rPr>
      </w:pPr>
    </w:p>
    <w:p w:rsidR="007C34BA" w:rsidRDefault="00CD18B8">
      <w:pPr>
        <w:rPr>
          <w:b/>
          <w:sz w:val="28"/>
          <w:szCs w:val="28"/>
        </w:rPr>
      </w:pPr>
      <w:r>
        <w:rPr>
          <w:b/>
          <w:sz w:val="28"/>
          <w:szCs w:val="28"/>
        </w:rPr>
        <w:t>В И Р І Ш И Л А :</w:t>
      </w:r>
    </w:p>
    <w:p w:rsidR="007C34BA" w:rsidRDefault="007C34BA">
      <w:pPr>
        <w:jc w:val="center"/>
        <w:rPr>
          <w:sz w:val="28"/>
          <w:szCs w:val="28"/>
        </w:rPr>
      </w:pPr>
    </w:p>
    <w:p w:rsidR="007C34BA" w:rsidRDefault="00CD18B8">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Сокол</w:t>
      </w:r>
      <w:proofErr w:type="spellEnd"/>
      <w:r>
        <w:rPr>
          <w:sz w:val="28"/>
          <w:szCs w:val="28"/>
        </w:rPr>
        <w:t xml:space="preserve"> Дар’ї Володимирівні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w:t>
      </w:r>
      <w:r>
        <w:rPr>
          <w:sz w:val="28"/>
          <w:szCs w:val="28"/>
        </w:rPr>
        <w:t>дарських будівель і споруд (присадибна ділянка) площею 0,2500 га за адресою: вул. Соборна, 17,              с. Буки , Білоцерківський район, Київська область, що додається.</w:t>
      </w:r>
    </w:p>
    <w:p w:rsidR="007C34BA" w:rsidRDefault="00CD18B8">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w:t>
      </w:r>
      <w:r>
        <w:rPr>
          <w:sz w:val="28"/>
          <w:szCs w:val="28"/>
        </w:rPr>
        <w:t xml:space="preserve">у власність громадянці </w:t>
      </w:r>
      <w:proofErr w:type="spellStart"/>
      <w:r>
        <w:rPr>
          <w:sz w:val="28"/>
          <w:szCs w:val="28"/>
        </w:rPr>
        <w:t>Сокол</w:t>
      </w:r>
      <w:proofErr w:type="spellEnd"/>
      <w:r>
        <w:rPr>
          <w:sz w:val="28"/>
          <w:szCs w:val="28"/>
        </w:rPr>
        <w:t xml:space="preserve"> Дар’ї Володимирівні </w:t>
      </w:r>
      <w:r>
        <w:rPr>
          <w:sz w:val="28"/>
          <w:szCs w:val="28"/>
        </w:rPr>
        <w:t>земельну ділянку к</w:t>
      </w:r>
      <w:r>
        <w:rPr>
          <w:sz w:val="28"/>
          <w:szCs w:val="28"/>
        </w:rPr>
        <w:t xml:space="preserve">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w:t>
      </w:r>
      <w:r>
        <w:rPr>
          <w:sz w:val="28"/>
          <w:szCs w:val="28"/>
        </w:rPr>
        <w:t xml:space="preserve">Соборна, 17, с. Буки, </w:t>
      </w:r>
      <w:r>
        <w:rPr>
          <w:sz w:val="28"/>
          <w:szCs w:val="28"/>
        </w:rPr>
        <w:lastRenderedPageBreak/>
        <w:t>Білоцерківський район, Київська область, площею</w:t>
      </w:r>
      <w:r>
        <w:rPr>
          <w:sz w:val="28"/>
          <w:szCs w:val="28"/>
        </w:rPr>
        <w:t xml:space="preserve"> 0,2500 га</w:t>
      </w:r>
      <w:r>
        <w:rPr>
          <w:sz w:val="28"/>
          <w:szCs w:val="28"/>
        </w:rPr>
        <w:t>, кадастровий номер 3224080601:01:024:0017.</w:t>
      </w:r>
    </w:p>
    <w:p w:rsidR="007C34BA" w:rsidRDefault="00CD18B8">
      <w:pPr>
        <w:ind w:firstLine="567"/>
        <w:jc w:val="both"/>
        <w:rPr>
          <w:color w:val="000000"/>
          <w:sz w:val="28"/>
          <w:szCs w:val="28"/>
        </w:rPr>
      </w:pPr>
      <w:bookmarkStart w:id="0" w:name="_heading=h.gjdgxs" w:colFirst="0" w:colLast="0"/>
      <w:bookmarkStart w:id="1" w:name="_GoBack"/>
      <w:bookmarkEnd w:id="0"/>
      <w:bookmarkEnd w:id="1"/>
      <w:r>
        <w:rPr>
          <w:sz w:val="28"/>
          <w:szCs w:val="28"/>
        </w:rPr>
        <w:t xml:space="preserve">3. Громадянці </w:t>
      </w:r>
      <w:proofErr w:type="spellStart"/>
      <w:r>
        <w:rPr>
          <w:sz w:val="28"/>
          <w:szCs w:val="28"/>
        </w:rPr>
        <w:t>Сокол</w:t>
      </w:r>
      <w:proofErr w:type="spellEnd"/>
      <w:r>
        <w:rPr>
          <w:sz w:val="28"/>
          <w:szCs w:val="28"/>
        </w:rPr>
        <w:t xml:space="preserve"> Дар’ї Володимирівні використовувати земельну ділянку з урахуванням обмежень щодо використання земельної ділянки-охоронна зона навколо (уздовж) об’єкта енергетичної системи                    </w:t>
      </w:r>
      <w:r>
        <w:rPr>
          <w:sz w:val="28"/>
          <w:szCs w:val="28"/>
        </w:rPr>
        <w:t xml:space="preserve">                      ( код обмеження 01.05 ) – площею 0,0635 га.</w:t>
      </w:r>
    </w:p>
    <w:p w:rsidR="007C34BA" w:rsidRDefault="00CD18B8">
      <w:pPr>
        <w:ind w:firstLine="567"/>
        <w:jc w:val="both"/>
        <w:rPr>
          <w:sz w:val="28"/>
          <w:szCs w:val="28"/>
        </w:rPr>
      </w:pPr>
      <w:r>
        <w:rPr>
          <w:color w:val="000000"/>
          <w:sz w:val="28"/>
          <w:szCs w:val="28"/>
        </w:rPr>
        <w:t>4.</w:t>
      </w:r>
      <w:r>
        <w:rPr>
          <w:sz w:val="28"/>
          <w:szCs w:val="28"/>
        </w:rPr>
        <w:t xml:space="preserve"> Громадянці </w:t>
      </w:r>
      <w:proofErr w:type="spellStart"/>
      <w:r>
        <w:rPr>
          <w:sz w:val="28"/>
          <w:szCs w:val="28"/>
        </w:rPr>
        <w:t>Сокол</w:t>
      </w:r>
      <w:proofErr w:type="spellEnd"/>
      <w:r>
        <w:rPr>
          <w:sz w:val="28"/>
          <w:szCs w:val="28"/>
        </w:rPr>
        <w:t xml:space="preserve"> Дар’ї Володимирівні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7C34BA" w:rsidRDefault="00CD18B8">
      <w:pPr>
        <w:ind w:firstLine="567"/>
        <w:jc w:val="both"/>
        <w:rPr>
          <w:sz w:val="28"/>
          <w:szCs w:val="28"/>
        </w:rPr>
      </w:pPr>
      <w:r>
        <w:rPr>
          <w:color w:val="000000"/>
          <w:sz w:val="28"/>
          <w:szCs w:val="28"/>
        </w:rPr>
        <w:t>5. Контроль за в</w:t>
      </w:r>
      <w:r>
        <w:rPr>
          <w:color w:val="000000"/>
          <w:sz w:val="28"/>
          <w:szCs w:val="28"/>
        </w:rPr>
        <w:t xml:space="preserve">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7C34BA" w:rsidRDefault="007C34BA">
      <w:pPr>
        <w:jc w:val="both"/>
      </w:pPr>
    </w:p>
    <w:p w:rsidR="007C34BA" w:rsidRDefault="007C34BA"/>
    <w:p w:rsidR="007C34BA" w:rsidRDefault="00CD18B8">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7C34BA" w:rsidSect="00CD18B8">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236FB"/>
    <w:multiLevelType w:val="multilevel"/>
    <w:tmpl w:val="EAFC79A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C34BA"/>
    <w:rsid w:val="007C34BA"/>
    <w:rsid w:val="00CD1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p7FLTHVAA4Pj48eYqZQTI/INHg==">CgMxLjAyCGguZ2pkZ3hzOAByITFtWFpLTDYyWExhczRNT1ZXQkxibXItM3RLQ0lHd3JObA==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2023-07-18T11:24:00Z</dcterms:created>
  <dcterms:modified xsi:type="dcterms:W3CDTF">2023-07-27T12:53:00Z</dcterms:modified>
</cp:coreProperties>
</file>